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6470"/>
      </w:tblGrid>
      <w:tr w:rsidR="00A654A2" w14:paraId="5C8B5032" w14:textId="77777777" w:rsidTr="677A204E">
        <w:tc>
          <w:tcPr>
            <w:tcW w:w="4320" w:type="dxa"/>
          </w:tcPr>
          <w:p w14:paraId="57140205" w14:textId="77777777" w:rsidR="00A654A2" w:rsidRDefault="00D102C4" w:rsidP="004B1E7B">
            <w:pPr>
              <w:pStyle w:val="Title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5298821" wp14:editId="57E8E29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156</wp:posOffset>
                  </wp:positionV>
                  <wp:extent cx="2395728" cy="548640"/>
                  <wp:effectExtent l="0" t="0" r="5080" b="3810"/>
                  <wp:wrapSquare wrapText="bothSides"/>
                  <wp:docPr id="1" name="Picture 1" descr="Pennsylvania College of Technolog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Pennsylvania College of Technology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5728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70" w:type="dxa"/>
          </w:tcPr>
          <w:p w14:paraId="359E5588" w14:textId="7573093F" w:rsidR="00D5713E" w:rsidRDefault="00D5713E" w:rsidP="00D5713E">
            <w:pPr>
              <w:pStyle w:val="Title"/>
            </w:pPr>
            <w:r w:rsidRPr="00A927A1">
              <w:t>202</w:t>
            </w:r>
            <w:r w:rsidR="00677788">
              <w:t>6</w:t>
            </w:r>
            <w:r w:rsidR="005832D5">
              <w:t>–</w:t>
            </w:r>
            <w:r w:rsidRPr="00A927A1">
              <w:t>2</w:t>
            </w:r>
            <w:r w:rsidR="00677788">
              <w:t>7</w:t>
            </w:r>
            <w:r w:rsidRPr="00A927A1">
              <w:t xml:space="preserve"> </w:t>
            </w:r>
            <w:r w:rsidR="004B1E7B">
              <w:t>Tools</w:t>
            </w:r>
            <w:r w:rsidR="00163C35">
              <w:t xml:space="preserve"> &amp; Supplies</w:t>
            </w:r>
          </w:p>
          <w:p w14:paraId="16440279" w14:textId="5F3443B1" w:rsidR="00D5713E" w:rsidRPr="007063A8" w:rsidRDefault="00C774E9" w:rsidP="677A204E">
            <w:pPr>
              <w:pStyle w:val="Heading2"/>
              <w:outlineLvl w:val="1"/>
            </w:pPr>
            <w:r>
              <w:t>Collision Repair &amp; Restoration</w:t>
            </w:r>
          </w:p>
          <w:p w14:paraId="4A1F9B0C" w14:textId="4476A2BF" w:rsidR="00D5713E" w:rsidRPr="007063A8" w:rsidRDefault="00D5713E" w:rsidP="00D5713E">
            <w:pPr>
              <w:pStyle w:val="Heading2"/>
              <w:outlineLvl w:val="1"/>
            </w:pPr>
            <w:r>
              <w:t xml:space="preserve">School of </w:t>
            </w:r>
            <w:r w:rsidR="00A2798C">
              <w:t>Engineering Technologies</w:t>
            </w:r>
          </w:p>
          <w:p w14:paraId="398BF2F4" w14:textId="35EE208A" w:rsidR="00D5713E" w:rsidRPr="00F13638" w:rsidRDefault="00C774E9" w:rsidP="00D5713E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ATC</w:t>
            </w:r>
            <w:r w:rsidR="0077501E">
              <w:rPr>
                <w:rFonts w:cs="Arial"/>
                <w:sz w:val="20"/>
                <w:szCs w:val="20"/>
              </w:rPr>
              <w:t>, Room</w:t>
            </w:r>
            <w:r w:rsidR="0077501E" w:rsidRPr="00F13638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105</w:t>
            </w:r>
            <w:r w:rsidR="00D5713E" w:rsidRPr="00F13638">
              <w:rPr>
                <w:rFonts w:cs="Arial"/>
                <w:sz w:val="20"/>
                <w:szCs w:val="20"/>
              </w:rPr>
              <w:t xml:space="preserve"> | 570.32</w:t>
            </w:r>
            <w:r>
              <w:rPr>
                <w:rFonts w:cs="Arial"/>
                <w:sz w:val="20"/>
                <w:szCs w:val="20"/>
              </w:rPr>
              <w:t>7</w:t>
            </w:r>
            <w:r w:rsidR="00D5713E" w:rsidRPr="00F13638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4516</w:t>
            </w:r>
          </w:p>
          <w:p w14:paraId="48F43B14" w14:textId="243093E1" w:rsidR="00A654A2" w:rsidRPr="00D5713E" w:rsidRDefault="00D5713E" w:rsidP="00D5713E">
            <w:pPr>
              <w:jc w:val="right"/>
              <w:rPr>
                <w:rFonts w:cs="Arial"/>
                <w:sz w:val="16"/>
                <w:szCs w:val="16"/>
              </w:rPr>
            </w:pPr>
            <w:r w:rsidRPr="00F46F71">
              <w:rPr>
                <w:rFonts w:cs="Arial"/>
                <w:sz w:val="16"/>
                <w:szCs w:val="16"/>
              </w:rPr>
              <w:t xml:space="preserve">Updated </w:t>
            </w:r>
            <w:r w:rsidR="00677788">
              <w:rPr>
                <w:rFonts w:cs="Arial"/>
                <w:sz w:val="16"/>
                <w:szCs w:val="16"/>
              </w:rPr>
              <w:t>2</w:t>
            </w:r>
            <w:r w:rsidR="00C774E9">
              <w:rPr>
                <w:rFonts w:cs="Arial"/>
                <w:sz w:val="16"/>
                <w:szCs w:val="16"/>
              </w:rPr>
              <w:t>/26</w:t>
            </w:r>
          </w:p>
        </w:tc>
      </w:tr>
    </w:tbl>
    <w:p w14:paraId="0BAD9208" w14:textId="77777777" w:rsidR="001E43E0" w:rsidRPr="001E43E0" w:rsidRDefault="0047095D" w:rsidP="001E43E0">
      <w:pPr>
        <w:pStyle w:val="Heading1"/>
      </w:pPr>
      <w:r>
        <w:t>Required</w:t>
      </w:r>
      <w:r w:rsidR="006962DC">
        <w:t xml:space="preserve"> </w:t>
      </w:r>
      <w:r>
        <w:t>f</w:t>
      </w:r>
      <w:r w:rsidR="00163C35">
        <w:t>rom The College Store</w:t>
      </w:r>
    </w:p>
    <w:tbl>
      <w:tblPr>
        <w:tblStyle w:val="TableGridLight"/>
        <w:tblW w:w="5000" w:type="pct"/>
        <w:tblCellMar>
          <w:top w:w="29" w:type="dxa"/>
        </w:tblCellMar>
        <w:tblLook w:val="04A0" w:firstRow="1" w:lastRow="0" w:firstColumn="1" w:lastColumn="0" w:noHBand="0" w:noVBand="1"/>
      </w:tblPr>
      <w:tblGrid>
        <w:gridCol w:w="8545"/>
        <w:gridCol w:w="2245"/>
      </w:tblGrid>
      <w:tr w:rsidR="001E43E0" w14:paraId="46CB1390" w14:textId="77777777" w:rsidTr="62C2F98B">
        <w:tc>
          <w:tcPr>
            <w:tcW w:w="8545" w:type="dxa"/>
          </w:tcPr>
          <w:p w14:paraId="1CC7E598" w14:textId="726CB32D" w:rsidR="001E43E0" w:rsidRDefault="00677788" w:rsidP="001E43E0">
            <w:hyperlink r:id="rId11">
              <w:r w:rsidR="00C774E9" w:rsidRPr="62C2F98B">
                <w:rPr>
                  <w:rStyle w:val="Hyperlink"/>
                </w:rPr>
                <w:t>Collision &amp; Restoration K</w:t>
              </w:r>
              <w:r w:rsidR="00163C35" w:rsidRPr="62C2F98B">
                <w:rPr>
                  <w:rStyle w:val="Hyperlink"/>
                </w:rPr>
                <w:t>it</w:t>
              </w:r>
            </w:hyperlink>
          </w:p>
        </w:tc>
        <w:tc>
          <w:tcPr>
            <w:tcW w:w="2245" w:type="dxa"/>
          </w:tcPr>
          <w:p w14:paraId="3BBFC3E6" w14:textId="25F41CFF" w:rsidR="001E43E0" w:rsidRDefault="001E43E0" w:rsidP="001E43E0">
            <w:pPr>
              <w:jc w:val="right"/>
            </w:pPr>
            <w:r w:rsidRPr="00B762FD">
              <w:t>$</w:t>
            </w:r>
            <w:r w:rsidR="00C774E9">
              <w:t>4,504</w:t>
            </w:r>
          </w:p>
        </w:tc>
      </w:tr>
      <w:tr w:rsidR="00163C35" w14:paraId="6213D547" w14:textId="77777777" w:rsidTr="62C2F98B">
        <w:tc>
          <w:tcPr>
            <w:tcW w:w="8545" w:type="dxa"/>
          </w:tcPr>
          <w:p w14:paraId="77BA6050" w14:textId="695884FF" w:rsidR="00163C35" w:rsidRDefault="00677788" w:rsidP="001E43E0">
            <w:hyperlink r:id="rId12" w:history="1">
              <w:r w:rsidR="00C774E9" w:rsidRPr="00C774E9">
                <w:rPr>
                  <w:rStyle w:val="Hyperlink"/>
                </w:rPr>
                <w:t>Collision Repair Uniform Shirts</w:t>
              </w:r>
            </w:hyperlink>
          </w:p>
        </w:tc>
        <w:tc>
          <w:tcPr>
            <w:tcW w:w="2245" w:type="dxa"/>
          </w:tcPr>
          <w:p w14:paraId="440DD792" w14:textId="159852C6" w:rsidR="00163C35" w:rsidRPr="00B762FD" w:rsidRDefault="00ED1FC2" w:rsidP="001E43E0">
            <w:pPr>
              <w:jc w:val="right"/>
            </w:pPr>
            <w:r>
              <w:t>$</w:t>
            </w:r>
            <w:r w:rsidR="00C774E9">
              <w:t>35</w:t>
            </w:r>
          </w:p>
        </w:tc>
      </w:tr>
      <w:tr w:rsidR="001E43E0" w14:paraId="79B8AF5F" w14:textId="77777777" w:rsidTr="62C2F98B">
        <w:tc>
          <w:tcPr>
            <w:tcW w:w="8545" w:type="dxa"/>
          </w:tcPr>
          <w:p w14:paraId="2DE9EB72" w14:textId="348AAC7F" w:rsidR="001E43E0" w:rsidRDefault="00677788" w:rsidP="00163C35">
            <w:hyperlink r:id="rId13" w:history="1">
              <w:r w:rsidR="00C774E9" w:rsidRPr="00C774E9">
                <w:rPr>
                  <w:rStyle w:val="Hyperlink"/>
                </w:rPr>
                <w:t>Automotive Restoration Repair Uniform Shirts</w:t>
              </w:r>
            </w:hyperlink>
          </w:p>
        </w:tc>
        <w:tc>
          <w:tcPr>
            <w:tcW w:w="2245" w:type="dxa"/>
          </w:tcPr>
          <w:p w14:paraId="01FA486A" w14:textId="186431AD" w:rsidR="001E43E0" w:rsidRDefault="00163C35" w:rsidP="001E43E0">
            <w:pPr>
              <w:jc w:val="right"/>
            </w:pPr>
            <w:r>
              <w:t>$</w:t>
            </w:r>
            <w:r w:rsidR="00C774E9">
              <w:t>35</w:t>
            </w:r>
          </w:p>
        </w:tc>
      </w:tr>
    </w:tbl>
    <w:p w14:paraId="3D2CB771" w14:textId="77777777" w:rsidR="00163C35" w:rsidRPr="001E43E0" w:rsidRDefault="00163C35" w:rsidP="00163C35">
      <w:pPr>
        <w:pStyle w:val="Heading1"/>
      </w:pPr>
      <w:r>
        <w:t xml:space="preserve">Other Required Items </w:t>
      </w:r>
    </w:p>
    <w:tbl>
      <w:tblPr>
        <w:tblStyle w:val="TableGridLight"/>
        <w:tblW w:w="5000" w:type="pct"/>
        <w:tblCellMar>
          <w:top w:w="29" w:type="dxa"/>
        </w:tblCellMar>
        <w:tblLook w:val="04A0" w:firstRow="1" w:lastRow="0" w:firstColumn="1" w:lastColumn="0" w:noHBand="0" w:noVBand="1"/>
      </w:tblPr>
      <w:tblGrid>
        <w:gridCol w:w="8545"/>
        <w:gridCol w:w="2245"/>
      </w:tblGrid>
      <w:tr w:rsidR="00163C35" w14:paraId="6404BCE9" w14:textId="77777777" w:rsidTr="00FC77B1">
        <w:tc>
          <w:tcPr>
            <w:tcW w:w="8545" w:type="dxa"/>
          </w:tcPr>
          <w:p w14:paraId="7786320E" w14:textId="77777777" w:rsidR="00163C35" w:rsidRDefault="00163C35" w:rsidP="00163C35">
            <w:r w:rsidRPr="00AC0A28">
              <w:t>Laptop Computer</w:t>
            </w:r>
            <w:r w:rsidR="00ED1FC2">
              <w:t>*</w:t>
            </w:r>
          </w:p>
        </w:tc>
        <w:tc>
          <w:tcPr>
            <w:tcW w:w="2245" w:type="dxa"/>
          </w:tcPr>
          <w:p w14:paraId="723B3247" w14:textId="7B27D9E9" w:rsidR="00163C35" w:rsidRDefault="00163C35" w:rsidP="00FC77B1">
            <w:pPr>
              <w:jc w:val="right"/>
            </w:pPr>
            <w:r w:rsidRPr="00AC0A28">
              <w:t>$</w:t>
            </w:r>
            <w:r w:rsidR="00C774E9">
              <w:t>400–$700</w:t>
            </w:r>
          </w:p>
        </w:tc>
      </w:tr>
      <w:tr w:rsidR="00163C35" w14:paraId="46B0753E" w14:textId="77777777" w:rsidTr="00FC77B1">
        <w:tc>
          <w:tcPr>
            <w:tcW w:w="8545" w:type="dxa"/>
          </w:tcPr>
          <w:p w14:paraId="24D01EDF" w14:textId="08B7A689" w:rsidR="00163C35" w:rsidRDefault="00C774E9" w:rsidP="0047095D">
            <w:pPr>
              <w:spacing w:line="280" w:lineRule="exact"/>
            </w:pPr>
            <w:r w:rsidRPr="00C774E9">
              <w:t>Lock(s), either key or combination for securing personal items in lockers.</w:t>
            </w:r>
          </w:p>
        </w:tc>
        <w:tc>
          <w:tcPr>
            <w:tcW w:w="2245" w:type="dxa"/>
          </w:tcPr>
          <w:p w14:paraId="5F3D1DE3" w14:textId="04EA3BCA" w:rsidR="00163C35" w:rsidRDefault="00163C35" w:rsidP="00FC77B1">
            <w:pPr>
              <w:jc w:val="right"/>
            </w:pPr>
            <w:r w:rsidRPr="003335CA">
              <w:t>$</w:t>
            </w:r>
            <w:r w:rsidR="00C774E9">
              <w:t>1</w:t>
            </w:r>
            <w:r w:rsidR="0047095D">
              <w:t>0</w:t>
            </w:r>
          </w:p>
        </w:tc>
      </w:tr>
    </w:tbl>
    <w:p w14:paraId="487A8A35" w14:textId="77777777" w:rsidR="00144BC7" w:rsidRDefault="00144BC7"/>
    <w:p w14:paraId="2014EE25" w14:textId="1EA701E5" w:rsidR="00212FF6" w:rsidRPr="00C2515C" w:rsidRDefault="00212FF6" w:rsidP="00212FF6">
      <w:pPr>
        <w:rPr>
          <w:sz w:val="20"/>
          <w:szCs w:val="20"/>
        </w:rPr>
      </w:pPr>
      <w:r w:rsidRPr="62C2F98B">
        <w:rPr>
          <w:sz w:val="20"/>
          <w:szCs w:val="20"/>
        </w:rPr>
        <w:t xml:space="preserve">* </w:t>
      </w:r>
      <w:r w:rsidR="00ED1FC2" w:rsidRPr="62C2F98B">
        <w:rPr>
          <w:sz w:val="20"/>
          <w:szCs w:val="20"/>
        </w:rPr>
        <w:t xml:space="preserve">See laptop </w:t>
      </w:r>
      <w:r w:rsidR="005832D5" w:rsidRPr="62C2F98B">
        <w:rPr>
          <w:sz w:val="20"/>
          <w:szCs w:val="20"/>
        </w:rPr>
        <w:t>specifications</w:t>
      </w:r>
      <w:r w:rsidR="00ED1FC2" w:rsidRPr="62C2F98B">
        <w:rPr>
          <w:sz w:val="20"/>
          <w:szCs w:val="20"/>
        </w:rPr>
        <w:t xml:space="preserve"> at </w:t>
      </w:r>
      <w:hyperlink r:id="rId14">
        <w:r w:rsidR="00C774E9" w:rsidRPr="62C2F98B">
          <w:rPr>
            <w:rStyle w:val="Hyperlink"/>
            <w:sz w:val="20"/>
            <w:szCs w:val="20"/>
          </w:rPr>
          <w:t>www.pct.edu/catalog/majors/cr</w:t>
        </w:r>
      </w:hyperlink>
      <w:r w:rsidR="00ED1FC2" w:rsidRPr="62C2F98B">
        <w:rPr>
          <w:sz w:val="20"/>
          <w:szCs w:val="20"/>
        </w:rPr>
        <w:t>.</w:t>
      </w:r>
    </w:p>
    <w:p w14:paraId="089A4E76" w14:textId="77777777" w:rsidR="00212FF6" w:rsidRPr="00AA3021" w:rsidRDefault="0047095D" w:rsidP="00C2515C">
      <w:pPr>
        <w:pStyle w:val="Heading1"/>
        <w:rPr>
          <w:b w:val="0"/>
          <w:sz w:val="22"/>
          <w:szCs w:val="22"/>
        </w:rPr>
      </w:pPr>
      <w:r>
        <w:t>Additional Details/Important</w:t>
      </w:r>
      <w:r w:rsidR="00212FF6" w:rsidRPr="00AA3021">
        <w:t xml:space="preserve"> </w:t>
      </w:r>
      <w:r>
        <w:t>Notes</w:t>
      </w:r>
    </w:p>
    <w:p w14:paraId="6DACB1AF" w14:textId="059FD27D" w:rsidR="00212FF6" w:rsidRDefault="00C774E9" w:rsidP="00C774E9">
      <w:pPr>
        <w:pStyle w:val="ListParagraph"/>
        <w:numPr>
          <w:ilvl w:val="0"/>
          <w:numId w:val="19"/>
        </w:numPr>
      </w:pPr>
      <w:r>
        <w:rPr>
          <w:szCs w:val="22"/>
        </w:rPr>
        <w:t>C</w:t>
      </w:r>
      <w:r w:rsidRPr="00C774E9">
        <w:rPr>
          <w:szCs w:val="22"/>
        </w:rPr>
        <w:t>onsult individual course syllabi for additional tool details.</w:t>
      </w:r>
    </w:p>
    <w:sectPr w:rsidR="00212FF6" w:rsidSect="001E0128">
      <w:footerReference w:type="default" r:id="rId15"/>
      <w:footerReference w:type="first" r:id="rId1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51B14" w14:textId="77777777" w:rsidR="003D7CDF" w:rsidRDefault="003D7CDF" w:rsidP="00F13638">
      <w:pPr>
        <w:spacing w:after="0"/>
      </w:pPr>
      <w:r>
        <w:separator/>
      </w:r>
    </w:p>
  </w:endnote>
  <w:endnote w:type="continuationSeparator" w:id="0">
    <w:p w14:paraId="650509B1" w14:textId="77777777" w:rsidR="003D7CDF" w:rsidRDefault="003D7CDF" w:rsidP="00F136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75835681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DE3D49" w14:textId="77777777" w:rsidR="00F13638" w:rsidRPr="00F13638" w:rsidRDefault="00F13638" w:rsidP="00F13638">
            <w:pPr>
              <w:pStyle w:val="Footer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F13638">
              <w:rPr>
                <w:sz w:val="20"/>
                <w:szCs w:val="20"/>
              </w:rPr>
              <w:t xml:space="preserve">Page </w:t>
            </w:r>
            <w:r w:rsidRPr="00F13638">
              <w:rPr>
                <w:b/>
                <w:bCs/>
                <w:sz w:val="20"/>
                <w:szCs w:val="20"/>
              </w:rPr>
              <w:fldChar w:fldCharType="begin"/>
            </w:r>
            <w:r w:rsidRPr="00F13638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F13638">
              <w:rPr>
                <w:b/>
                <w:bCs/>
                <w:sz w:val="20"/>
                <w:szCs w:val="20"/>
              </w:rPr>
              <w:fldChar w:fldCharType="separate"/>
            </w:r>
            <w:r w:rsidRPr="00F13638">
              <w:rPr>
                <w:b/>
                <w:bCs/>
                <w:noProof/>
                <w:sz w:val="20"/>
                <w:szCs w:val="20"/>
              </w:rPr>
              <w:t>2</w:t>
            </w:r>
            <w:r w:rsidRPr="00F13638">
              <w:rPr>
                <w:b/>
                <w:bCs/>
                <w:sz w:val="20"/>
                <w:szCs w:val="20"/>
              </w:rPr>
              <w:fldChar w:fldCharType="end"/>
            </w:r>
            <w:r w:rsidRPr="00F13638">
              <w:rPr>
                <w:sz w:val="20"/>
                <w:szCs w:val="20"/>
              </w:rPr>
              <w:t xml:space="preserve"> of </w:t>
            </w:r>
            <w:r w:rsidRPr="00F13638">
              <w:rPr>
                <w:b/>
                <w:bCs/>
                <w:sz w:val="20"/>
                <w:szCs w:val="20"/>
              </w:rPr>
              <w:fldChar w:fldCharType="begin"/>
            </w:r>
            <w:r w:rsidRPr="00F13638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F13638">
              <w:rPr>
                <w:b/>
                <w:bCs/>
                <w:sz w:val="20"/>
                <w:szCs w:val="20"/>
              </w:rPr>
              <w:fldChar w:fldCharType="separate"/>
            </w:r>
            <w:r w:rsidRPr="00F13638">
              <w:rPr>
                <w:b/>
                <w:bCs/>
                <w:noProof/>
                <w:sz w:val="20"/>
                <w:szCs w:val="20"/>
              </w:rPr>
              <w:t>2</w:t>
            </w:r>
            <w:r w:rsidRPr="00F13638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9022B" w14:textId="77777777" w:rsidR="001E0128" w:rsidRDefault="001E0128" w:rsidP="001E0128">
    <w:pPr>
      <w:pStyle w:val="Footer"/>
      <w:jc w:val="center"/>
    </w:pPr>
    <w:r>
      <w:rPr>
        <w:sz w:val="20"/>
        <w:szCs w:val="20"/>
      </w:rPr>
      <w:br/>
    </w:r>
    <w:r w:rsidRPr="0045283A">
      <w:rPr>
        <w:sz w:val="20"/>
        <w:szCs w:val="20"/>
      </w:rPr>
      <w:t>Program tools, supplies,</w:t>
    </w:r>
    <w:r>
      <w:rPr>
        <w:sz w:val="20"/>
        <w:szCs w:val="20"/>
      </w:rPr>
      <w:t xml:space="preserve"> kits,</w:t>
    </w:r>
    <w:r w:rsidRPr="0045283A">
      <w:rPr>
        <w:sz w:val="20"/>
        <w:szCs w:val="20"/>
      </w:rPr>
      <w:t xml:space="preserve"> and uniforms are available for purchase at The College Store: </w:t>
    </w:r>
    <w:hyperlink r:id="rId1" w:history="1">
      <w:r>
        <w:rPr>
          <w:rStyle w:val="Hyperlink"/>
          <w:sz w:val="20"/>
          <w:szCs w:val="20"/>
        </w:rPr>
        <w:t>penncollegebooks.com</w:t>
      </w:r>
    </w:hyperlink>
    <w:r>
      <w:rPr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4B200" w14:textId="77777777" w:rsidR="003D7CDF" w:rsidRDefault="003D7CDF" w:rsidP="00F13638">
      <w:pPr>
        <w:spacing w:after="0"/>
      </w:pPr>
      <w:r>
        <w:separator/>
      </w:r>
    </w:p>
  </w:footnote>
  <w:footnote w:type="continuationSeparator" w:id="0">
    <w:p w14:paraId="11E713D9" w14:textId="77777777" w:rsidR="003D7CDF" w:rsidRDefault="003D7CDF" w:rsidP="00F1363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0259"/>
    <w:multiLevelType w:val="hybridMultilevel"/>
    <w:tmpl w:val="A328B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537AD"/>
    <w:multiLevelType w:val="hybridMultilevel"/>
    <w:tmpl w:val="C054C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708F18">
      <w:numFmt w:val="bullet"/>
      <w:lvlText w:val="·"/>
      <w:lvlJc w:val="left"/>
      <w:pPr>
        <w:ind w:left="1620" w:hanging="540"/>
      </w:pPr>
      <w:rPr>
        <w:rFonts w:ascii="Aptos" w:eastAsia="Times New Roman" w:hAnsi="Aptos" w:cs="Calibri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85375"/>
    <w:multiLevelType w:val="hybridMultilevel"/>
    <w:tmpl w:val="D9E4A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642B0"/>
    <w:multiLevelType w:val="hybridMultilevel"/>
    <w:tmpl w:val="472E0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30C80"/>
    <w:multiLevelType w:val="hybridMultilevel"/>
    <w:tmpl w:val="918E9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E81B3C">
      <w:numFmt w:val="bullet"/>
      <w:lvlText w:val="·"/>
      <w:lvlJc w:val="left"/>
      <w:pPr>
        <w:ind w:left="1620" w:hanging="540"/>
      </w:pPr>
      <w:rPr>
        <w:rFonts w:ascii="Aptos" w:eastAsia="Times New Roman" w:hAnsi="Aptos" w:cs="Calibri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0382C"/>
    <w:multiLevelType w:val="hybridMultilevel"/>
    <w:tmpl w:val="31CA9FF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A34B41"/>
    <w:multiLevelType w:val="hybridMultilevel"/>
    <w:tmpl w:val="6D749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21139"/>
    <w:multiLevelType w:val="hybridMultilevel"/>
    <w:tmpl w:val="68307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E1821"/>
    <w:multiLevelType w:val="hybridMultilevel"/>
    <w:tmpl w:val="51800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A7A27"/>
    <w:multiLevelType w:val="hybridMultilevel"/>
    <w:tmpl w:val="09320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26E6A"/>
    <w:multiLevelType w:val="hybridMultilevel"/>
    <w:tmpl w:val="2C8A1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82DF3"/>
    <w:multiLevelType w:val="hybridMultilevel"/>
    <w:tmpl w:val="40323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C61D7"/>
    <w:multiLevelType w:val="hybridMultilevel"/>
    <w:tmpl w:val="DC146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E3D20"/>
    <w:multiLevelType w:val="hybridMultilevel"/>
    <w:tmpl w:val="CBB8064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522378"/>
    <w:multiLevelType w:val="hybridMultilevel"/>
    <w:tmpl w:val="A3D25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13081"/>
    <w:multiLevelType w:val="hybridMultilevel"/>
    <w:tmpl w:val="1054E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0476DA"/>
    <w:multiLevelType w:val="hybridMultilevel"/>
    <w:tmpl w:val="5DB67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7607D5"/>
    <w:multiLevelType w:val="hybridMultilevel"/>
    <w:tmpl w:val="206E9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CC2048"/>
    <w:multiLevelType w:val="hybridMultilevel"/>
    <w:tmpl w:val="58D20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2B5BBB"/>
    <w:multiLevelType w:val="hybridMultilevel"/>
    <w:tmpl w:val="4D96C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9"/>
  </w:num>
  <w:num w:numId="3">
    <w:abstractNumId w:val="1"/>
  </w:num>
  <w:num w:numId="4">
    <w:abstractNumId w:val="5"/>
  </w:num>
  <w:num w:numId="5">
    <w:abstractNumId w:val="6"/>
  </w:num>
  <w:num w:numId="6">
    <w:abstractNumId w:val="19"/>
  </w:num>
  <w:num w:numId="7">
    <w:abstractNumId w:val="16"/>
  </w:num>
  <w:num w:numId="8">
    <w:abstractNumId w:val="7"/>
  </w:num>
  <w:num w:numId="9">
    <w:abstractNumId w:val="14"/>
  </w:num>
  <w:num w:numId="10">
    <w:abstractNumId w:val="4"/>
  </w:num>
  <w:num w:numId="11">
    <w:abstractNumId w:val="13"/>
  </w:num>
  <w:num w:numId="12">
    <w:abstractNumId w:val="11"/>
  </w:num>
  <w:num w:numId="13">
    <w:abstractNumId w:val="8"/>
  </w:num>
  <w:num w:numId="14">
    <w:abstractNumId w:val="12"/>
  </w:num>
  <w:num w:numId="15">
    <w:abstractNumId w:val="0"/>
  </w:num>
  <w:num w:numId="16">
    <w:abstractNumId w:val="17"/>
  </w:num>
  <w:num w:numId="17">
    <w:abstractNumId w:val="15"/>
  </w:num>
  <w:num w:numId="18">
    <w:abstractNumId w:val="2"/>
  </w:num>
  <w:num w:numId="19">
    <w:abstractNumId w:val="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C95"/>
    <w:rsid w:val="00006BFC"/>
    <w:rsid w:val="000659AC"/>
    <w:rsid w:val="000C2267"/>
    <w:rsid w:val="00144BC7"/>
    <w:rsid w:val="00163C35"/>
    <w:rsid w:val="001E0128"/>
    <w:rsid w:val="001E43E0"/>
    <w:rsid w:val="00212FF6"/>
    <w:rsid w:val="002702A7"/>
    <w:rsid w:val="002F612A"/>
    <w:rsid w:val="00355148"/>
    <w:rsid w:val="003B3238"/>
    <w:rsid w:val="003D7CDF"/>
    <w:rsid w:val="0047095D"/>
    <w:rsid w:val="004B1E7B"/>
    <w:rsid w:val="004E4CD4"/>
    <w:rsid w:val="005832D5"/>
    <w:rsid w:val="00630821"/>
    <w:rsid w:val="0064499E"/>
    <w:rsid w:val="006552E5"/>
    <w:rsid w:val="00677788"/>
    <w:rsid w:val="006962DC"/>
    <w:rsid w:val="00710C95"/>
    <w:rsid w:val="0077501E"/>
    <w:rsid w:val="007E17DF"/>
    <w:rsid w:val="009450CF"/>
    <w:rsid w:val="009852F2"/>
    <w:rsid w:val="00A2798C"/>
    <w:rsid w:val="00A654A2"/>
    <w:rsid w:val="00A96B6F"/>
    <w:rsid w:val="00C177E7"/>
    <w:rsid w:val="00C2515C"/>
    <w:rsid w:val="00C774E9"/>
    <w:rsid w:val="00CE296F"/>
    <w:rsid w:val="00D102C4"/>
    <w:rsid w:val="00D5713E"/>
    <w:rsid w:val="00D64100"/>
    <w:rsid w:val="00DD2E38"/>
    <w:rsid w:val="00E13D29"/>
    <w:rsid w:val="00ED1FC2"/>
    <w:rsid w:val="00F13638"/>
    <w:rsid w:val="00F55945"/>
    <w:rsid w:val="00F64CA6"/>
    <w:rsid w:val="62C2F98B"/>
    <w:rsid w:val="677A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1A0C8"/>
  <w15:chartTrackingRefBased/>
  <w15:docId w15:val="{C53B6CDF-54DB-4294-BFE6-A22173120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638"/>
    <w:pPr>
      <w:spacing w:after="80" w:line="240" w:lineRule="auto"/>
    </w:pPr>
    <w:rPr>
      <w:rFonts w:ascii="Calibri" w:hAnsi="Calibri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515C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3638"/>
    <w:pPr>
      <w:keepNext/>
      <w:keepLines/>
      <w:spacing w:after="0"/>
      <w:contextualSpacing/>
      <w:jc w:val="right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13638"/>
    <w:rPr>
      <w:rFonts w:ascii="Calibri" w:eastAsiaTheme="majorEastAsia" w:hAnsi="Calibri" w:cstheme="majorBidi"/>
      <w:b/>
      <w:color w:val="000000" w:themeColor="text1"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2515C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1E4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43E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52E5"/>
    <w:pPr>
      <w:ind w:left="720"/>
      <w:contextualSpacing/>
    </w:pPr>
    <w:rPr>
      <w:rFonts w:eastAsia="Times New Roman" w:cs="Times New Roman"/>
    </w:rPr>
  </w:style>
  <w:style w:type="paragraph" w:styleId="NormalWeb">
    <w:name w:val="Normal (Web)"/>
    <w:basedOn w:val="Normal"/>
    <w:uiPriority w:val="99"/>
    <w:unhideWhenUsed/>
    <w:rsid w:val="001E43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4B1E7B"/>
    <w:pPr>
      <w:spacing w:after="0" w:line="216" w:lineRule="auto"/>
      <w:contextualSpacing/>
      <w:jc w:val="right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E7B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96F"/>
    <w:pPr>
      <w:numPr>
        <w:ilvl w:val="1"/>
      </w:numPr>
      <w:spacing w:after="160"/>
      <w:contextualSpacing/>
      <w:jc w:val="right"/>
    </w:pPr>
    <w:rPr>
      <w:rFonts w:asciiTheme="minorHAnsi" w:eastAsiaTheme="minorEastAsia" w:hAnsiTheme="minorHAnsi"/>
      <w:b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E296F"/>
    <w:rPr>
      <w:rFonts w:eastAsiaTheme="minorEastAsia"/>
      <w:b/>
      <w:color w:val="5A5A5A" w:themeColor="text1" w:themeTint="A5"/>
      <w:spacing w:val="15"/>
      <w:sz w:val="24"/>
    </w:rPr>
  </w:style>
  <w:style w:type="table" w:styleId="TableGridLight">
    <w:name w:val="Grid Table Light"/>
    <w:basedOn w:val="TableNormal"/>
    <w:uiPriority w:val="40"/>
    <w:rsid w:val="00F1363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F1363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3638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1363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13638"/>
    <w:rPr>
      <w:rFonts w:ascii="Calibri" w:hAnsi="Calibri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63C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penncollegebooks.com/MerchDetail?MerchID=673710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enncollegebooks.com/MerchDetail?MerchID=673711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enncollegebooks.com/MerchDetail?MerchID=1094979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pct.edu/catalog/majors/c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enncollegebooks.co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amos\Downloads\Tool%20Lists%20to%20Convert\_tools-master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ool Lis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42FB5E765E554EA11B49F7A95AEFE8" ma:contentTypeVersion="13" ma:contentTypeDescription="Create a new document." ma:contentTypeScope="" ma:versionID="6d04b28f39f8869b553109ad168b391a">
  <xsd:schema xmlns:xsd="http://www.w3.org/2001/XMLSchema" xmlns:xs="http://www.w3.org/2001/XMLSchema" xmlns:p="http://schemas.microsoft.com/office/2006/metadata/properties" xmlns:ns2="b4635fbd-317d-4b24-ace8-15c991450d39" xmlns:ns3="4f6e2b50-fe46-4889-900a-87489ca4351a" targetNamespace="http://schemas.microsoft.com/office/2006/metadata/properties" ma:root="true" ma:fieldsID="371f63cb197195bd8c7c71e48cabc04d" ns2:_="" ns3:_="">
    <xsd:import namespace="b4635fbd-317d-4b24-ace8-15c991450d39"/>
    <xsd:import namespace="4f6e2b50-fe46-4889-900a-87489ca435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35fbd-317d-4b24-ace8-15c991450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6f6905c-9ea6-4f28-8d8d-a0e4227835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e2b50-fe46-4889-900a-87489ca4351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070f9d-b20b-4eda-b0ef-35dd3ecf1f58}" ma:internalName="TaxCatchAll" ma:showField="CatchAllData" ma:web="4f6e2b50-fe46-4889-900a-87489ca435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635fbd-317d-4b24-ace8-15c991450d39">
      <Terms xmlns="http://schemas.microsoft.com/office/infopath/2007/PartnerControls"/>
    </lcf76f155ced4ddcb4097134ff3c332f>
    <TaxCatchAll xmlns="4f6e2b50-fe46-4889-900a-87489ca4351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268BB7-F231-4F71-B090-F7A98C32B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35fbd-317d-4b24-ace8-15c991450d39"/>
    <ds:schemaRef ds:uri="4f6e2b50-fe46-4889-900a-87489ca435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F961FA-20BB-4C08-8764-72F2885FA4A0}">
  <ds:schemaRefs>
    <ds:schemaRef ds:uri="http://schemas.microsoft.com/office/2006/metadata/properties"/>
    <ds:schemaRef ds:uri="http://schemas.microsoft.com/office/infopath/2007/PartnerControls"/>
    <ds:schemaRef ds:uri="b4635fbd-317d-4b24-ace8-15c991450d39"/>
    <ds:schemaRef ds:uri="4f6e2b50-fe46-4889-900a-87489ca4351a"/>
  </ds:schemaRefs>
</ds:datastoreItem>
</file>

<file path=customXml/itemProps3.xml><?xml version="1.0" encoding="utf-8"?>
<ds:datastoreItem xmlns:ds="http://schemas.openxmlformats.org/officeDocument/2006/customXml" ds:itemID="{10CB2CFD-F5EA-4F29-BD01-5EB0DDCBC6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_tools-master-template.dotx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Ramos</dc:creator>
  <cp:keywords/>
  <dc:description/>
  <cp:lastModifiedBy>Carlos Ramos</cp:lastModifiedBy>
  <cp:revision>6</cp:revision>
  <dcterms:created xsi:type="dcterms:W3CDTF">2026-01-15T16:44:00Z</dcterms:created>
  <dcterms:modified xsi:type="dcterms:W3CDTF">2026-02-18T13:30:00Z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0x010100A342FB5E765E554EA11B49F7A95AEFE8</vt:lpwstr>
  </property>
</Properties>
</file>